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10" w:rsidRPr="00A50A10" w:rsidRDefault="00A50A10" w:rsidP="00A50A10">
      <w:pPr>
        <w:jc w:val="center"/>
        <w:rPr>
          <w:b/>
          <w:sz w:val="40"/>
          <w:szCs w:val="40"/>
        </w:rPr>
      </w:pPr>
      <w:bookmarkStart w:id="0" w:name="_GoBack"/>
      <w:bookmarkEnd w:id="0"/>
      <w:r w:rsidRPr="00A50A10">
        <w:rPr>
          <w:b/>
          <w:sz w:val="40"/>
          <w:szCs w:val="40"/>
        </w:rPr>
        <w:t>AGENDA</w:t>
      </w:r>
    </w:p>
    <w:p w:rsidR="000F67C5" w:rsidRDefault="00A50A10" w:rsidP="00A50A10">
      <w:pPr>
        <w:jc w:val="center"/>
        <w:rPr>
          <w:b/>
          <w:sz w:val="40"/>
          <w:szCs w:val="40"/>
        </w:rPr>
      </w:pPr>
      <w:r w:rsidRPr="00A50A10">
        <w:rPr>
          <w:b/>
          <w:sz w:val="40"/>
          <w:szCs w:val="40"/>
        </w:rPr>
        <w:t>All Party Parliamentary Group for 22q11 Syndrome</w:t>
      </w:r>
    </w:p>
    <w:p w:rsidR="00A50A10" w:rsidRPr="00A50A10" w:rsidRDefault="00A50A10" w:rsidP="00A50A10">
      <w:pPr>
        <w:jc w:val="center"/>
        <w:rPr>
          <w:b/>
        </w:rPr>
      </w:pPr>
      <w:r>
        <w:rPr>
          <w:b/>
        </w:rPr>
        <w:t xml:space="preserve">Committee Room </w:t>
      </w:r>
      <w:r w:rsidR="006F195C">
        <w:rPr>
          <w:b/>
        </w:rPr>
        <w:t>7</w:t>
      </w:r>
      <w:r>
        <w:rPr>
          <w:b/>
        </w:rPr>
        <w:t>, House of Commons,</w:t>
      </w:r>
    </w:p>
    <w:p w:rsidR="00A50A10" w:rsidRDefault="00A50A10" w:rsidP="00A50A10">
      <w:pPr>
        <w:jc w:val="center"/>
        <w:rPr>
          <w:b/>
          <w:sz w:val="40"/>
          <w:szCs w:val="40"/>
        </w:rPr>
      </w:pPr>
    </w:p>
    <w:p w:rsidR="00A50A10" w:rsidRDefault="006F195C" w:rsidP="00A50A10">
      <w:pPr>
        <w:jc w:val="right"/>
      </w:pPr>
      <w:r>
        <w:t>2</w:t>
      </w:r>
      <w:r w:rsidR="00086728">
        <w:t>3</w:t>
      </w:r>
      <w:r>
        <w:t>rd June</w:t>
      </w:r>
      <w:r w:rsidR="00A50A10">
        <w:t xml:space="preserve"> 201</w:t>
      </w:r>
      <w:r>
        <w:t>5</w:t>
      </w:r>
    </w:p>
    <w:p w:rsidR="00A50A10" w:rsidRDefault="00A50A10" w:rsidP="00A50A10">
      <w:pPr>
        <w:jc w:val="right"/>
      </w:pPr>
    </w:p>
    <w:p w:rsidR="00A50A10" w:rsidRDefault="00A50A10" w:rsidP="00A50A10">
      <w:pPr>
        <w:pStyle w:val="ListParagraph"/>
        <w:numPr>
          <w:ilvl w:val="0"/>
          <w:numId w:val="1"/>
        </w:numPr>
        <w:spacing w:line="720" w:lineRule="auto"/>
      </w:pPr>
      <w:r>
        <w:t>Welcome and Introduction by Jack Lopresti MP</w:t>
      </w:r>
    </w:p>
    <w:p w:rsidR="00A50A10" w:rsidRDefault="00A50A10" w:rsidP="00A50A10">
      <w:pPr>
        <w:pStyle w:val="ListParagraph"/>
        <w:numPr>
          <w:ilvl w:val="0"/>
          <w:numId w:val="1"/>
        </w:numPr>
        <w:spacing w:line="720" w:lineRule="auto"/>
      </w:pPr>
      <w:r>
        <w:t>Apologies</w:t>
      </w:r>
    </w:p>
    <w:p w:rsidR="0073732E" w:rsidRDefault="00A50A10" w:rsidP="0073732E">
      <w:pPr>
        <w:pStyle w:val="ListParagraph"/>
        <w:numPr>
          <w:ilvl w:val="0"/>
          <w:numId w:val="1"/>
        </w:numPr>
        <w:spacing w:line="720" w:lineRule="auto"/>
      </w:pPr>
      <w:r>
        <w:t>Election of Officers</w:t>
      </w:r>
    </w:p>
    <w:p w:rsidR="00A50A10" w:rsidRDefault="00A76FC0" w:rsidP="00A50A10">
      <w:pPr>
        <w:pStyle w:val="ListParagraph"/>
        <w:numPr>
          <w:ilvl w:val="0"/>
          <w:numId w:val="1"/>
        </w:numPr>
        <w:spacing w:line="720" w:lineRule="auto"/>
      </w:pPr>
      <w:r>
        <w:t>Living with a child with 22q11 Syndrome</w:t>
      </w:r>
      <w:r w:rsidR="000325EB">
        <w:t xml:space="preserve"> by</w:t>
      </w:r>
      <w:r>
        <w:t xml:space="preserve"> </w:t>
      </w:r>
      <w:r w:rsidR="002A0A40">
        <w:t>Julie Wootton</w:t>
      </w:r>
      <w:r w:rsidR="00086728">
        <w:t xml:space="preserve"> </w:t>
      </w:r>
      <w:r w:rsidR="002A0A40">
        <w:t>(5 mins)</w:t>
      </w:r>
    </w:p>
    <w:p w:rsidR="00A50A10" w:rsidRDefault="00A50A10" w:rsidP="00A50A10">
      <w:pPr>
        <w:pStyle w:val="ListParagraph"/>
        <w:numPr>
          <w:ilvl w:val="0"/>
          <w:numId w:val="1"/>
        </w:numPr>
        <w:spacing w:line="720" w:lineRule="auto"/>
      </w:pPr>
      <w:r>
        <w:t>APPG Aims for this Parliament</w:t>
      </w:r>
    </w:p>
    <w:p w:rsidR="00A50A10" w:rsidRDefault="00A50A10" w:rsidP="00A50A10">
      <w:pPr>
        <w:pStyle w:val="ListParagraph"/>
        <w:numPr>
          <w:ilvl w:val="0"/>
          <w:numId w:val="1"/>
        </w:numPr>
        <w:spacing w:line="720" w:lineRule="auto"/>
      </w:pPr>
      <w:r>
        <w:t>Date of next meeting</w:t>
      </w:r>
    </w:p>
    <w:p w:rsidR="00A50A10" w:rsidRDefault="00A50A10" w:rsidP="00A50A10">
      <w:pPr>
        <w:pStyle w:val="ListParagraph"/>
        <w:numPr>
          <w:ilvl w:val="0"/>
          <w:numId w:val="1"/>
        </w:numPr>
        <w:spacing w:line="720" w:lineRule="auto"/>
      </w:pPr>
      <w:r>
        <w:t>Any other business</w:t>
      </w:r>
    </w:p>
    <w:p w:rsidR="00293ED3" w:rsidRDefault="00293ED3" w:rsidP="00293ED3">
      <w:pPr>
        <w:spacing w:line="720" w:lineRule="auto"/>
      </w:pPr>
    </w:p>
    <w:p w:rsidR="00293ED3" w:rsidRDefault="00293ED3" w:rsidP="00293ED3">
      <w:pPr>
        <w:spacing w:line="720" w:lineRule="auto"/>
      </w:pPr>
    </w:p>
    <w:p w:rsidR="00293ED3" w:rsidRDefault="00293ED3" w:rsidP="00293ED3">
      <w:pPr>
        <w:spacing w:line="720" w:lineRule="auto"/>
      </w:pPr>
    </w:p>
    <w:p w:rsidR="00293ED3" w:rsidRDefault="00293ED3" w:rsidP="00293ED3">
      <w:pPr>
        <w:spacing w:line="720" w:lineRule="auto"/>
      </w:pPr>
    </w:p>
    <w:p w:rsidR="00293ED3" w:rsidRDefault="00293ED3" w:rsidP="00293ED3">
      <w:pPr>
        <w:spacing w:line="720" w:lineRule="auto"/>
      </w:pPr>
    </w:p>
    <w:p w:rsidR="00293ED3" w:rsidRDefault="004E6EA3" w:rsidP="00293ED3">
      <w:pPr>
        <w:jc w:val="center"/>
        <w:rPr>
          <w:b/>
          <w:sz w:val="40"/>
          <w:szCs w:val="40"/>
        </w:rPr>
      </w:pPr>
      <w:r>
        <w:rPr>
          <w:b/>
          <w:sz w:val="40"/>
          <w:szCs w:val="40"/>
        </w:rPr>
        <w:lastRenderedPageBreak/>
        <w:t xml:space="preserve">Draft </w:t>
      </w:r>
      <w:r w:rsidR="00293ED3">
        <w:rPr>
          <w:b/>
          <w:sz w:val="40"/>
          <w:szCs w:val="40"/>
        </w:rPr>
        <w:t>Minutes of the Annual General Meeting</w:t>
      </w:r>
    </w:p>
    <w:p w:rsidR="00293ED3" w:rsidRDefault="00293ED3" w:rsidP="00293ED3">
      <w:pPr>
        <w:jc w:val="center"/>
        <w:rPr>
          <w:b/>
          <w:sz w:val="40"/>
          <w:szCs w:val="40"/>
        </w:rPr>
      </w:pPr>
      <w:r>
        <w:rPr>
          <w:b/>
          <w:sz w:val="40"/>
          <w:szCs w:val="40"/>
        </w:rPr>
        <w:t xml:space="preserve">of the </w:t>
      </w:r>
      <w:r w:rsidRPr="00A50A10">
        <w:rPr>
          <w:b/>
          <w:sz w:val="40"/>
          <w:szCs w:val="40"/>
        </w:rPr>
        <w:t xml:space="preserve">All Party Parliamentary Group </w:t>
      </w:r>
    </w:p>
    <w:p w:rsidR="00293ED3" w:rsidRDefault="00293ED3" w:rsidP="00293ED3">
      <w:pPr>
        <w:jc w:val="center"/>
        <w:rPr>
          <w:b/>
          <w:sz w:val="40"/>
          <w:szCs w:val="40"/>
        </w:rPr>
      </w:pPr>
      <w:r w:rsidRPr="00A50A10">
        <w:rPr>
          <w:b/>
          <w:sz w:val="40"/>
          <w:szCs w:val="40"/>
        </w:rPr>
        <w:t>for 22q11 Syndrome</w:t>
      </w:r>
    </w:p>
    <w:p w:rsidR="00293ED3" w:rsidRPr="00A50A10" w:rsidRDefault="00293ED3" w:rsidP="00293ED3">
      <w:pPr>
        <w:jc w:val="center"/>
        <w:rPr>
          <w:b/>
        </w:rPr>
      </w:pPr>
      <w:r>
        <w:rPr>
          <w:b/>
        </w:rPr>
        <w:t>Committee Room 7, House of Commons,</w:t>
      </w:r>
    </w:p>
    <w:p w:rsidR="00293ED3" w:rsidRDefault="00293ED3" w:rsidP="00293ED3">
      <w:pPr>
        <w:jc w:val="right"/>
      </w:pPr>
      <w:r>
        <w:t>23rd June 2015</w:t>
      </w:r>
    </w:p>
    <w:p w:rsidR="00293ED3" w:rsidRPr="00AD7800" w:rsidRDefault="00293ED3" w:rsidP="00293ED3">
      <w:pPr>
        <w:jc w:val="right"/>
        <w:rPr>
          <w:b/>
        </w:rPr>
      </w:pPr>
    </w:p>
    <w:p w:rsidR="00293ED3" w:rsidRDefault="00293ED3" w:rsidP="00293ED3">
      <w:pPr>
        <w:spacing w:after="0" w:line="360" w:lineRule="auto"/>
        <w:ind w:left="360"/>
        <w:jc w:val="both"/>
      </w:pPr>
      <w:r w:rsidRPr="00AD7800">
        <w:rPr>
          <w:b/>
        </w:rPr>
        <w:t>In attendance</w:t>
      </w:r>
      <w:r>
        <w:t xml:space="preserve"> </w:t>
      </w:r>
    </w:p>
    <w:p w:rsidR="00293ED3" w:rsidRDefault="00293ED3" w:rsidP="00293ED3">
      <w:pPr>
        <w:spacing w:after="0" w:line="360" w:lineRule="auto"/>
        <w:ind w:left="360"/>
        <w:jc w:val="both"/>
      </w:pPr>
      <w:r>
        <w:t xml:space="preserve">Jack Lopresti MP. Lady Silvia Herman MP. Stephen Hepburn MP. Nigel Adams MP. </w:t>
      </w:r>
      <w:proofErr w:type="spellStart"/>
      <w:r>
        <w:t>Sh</w:t>
      </w:r>
      <w:r w:rsidR="00183280">
        <w:t>eryll</w:t>
      </w:r>
      <w:proofErr w:type="spellEnd"/>
      <w:r w:rsidR="00183280">
        <w:t xml:space="preserve"> Murray MP. Rosie Cooper</w:t>
      </w:r>
      <w:r>
        <w:t xml:space="preserve"> MP. David Anderson MP. Charlotte Leslie MP. Oliver Colville MP. Mark </w:t>
      </w:r>
      <w:proofErr w:type="spellStart"/>
      <w:r>
        <w:t>Durkan</w:t>
      </w:r>
      <w:proofErr w:type="spellEnd"/>
      <w:r>
        <w:t xml:space="preserve"> MP. Gavin Robinson MP. </w:t>
      </w:r>
    </w:p>
    <w:p w:rsidR="00293ED3" w:rsidRDefault="00293ED3" w:rsidP="00293ED3"/>
    <w:p w:rsidR="00293ED3" w:rsidRDefault="00293ED3" w:rsidP="00847EDB">
      <w:pPr>
        <w:pStyle w:val="ListParagraph"/>
        <w:numPr>
          <w:ilvl w:val="0"/>
          <w:numId w:val="4"/>
        </w:numPr>
        <w:spacing w:after="0" w:line="360" w:lineRule="auto"/>
      </w:pPr>
      <w:r>
        <w:t xml:space="preserve">Jack Lopresti MP declared the meeting open and quorate. He thanked everyone for attending the AGM for the 22q11 deletion syndrome and introduced those present, he </w:t>
      </w:r>
      <w:proofErr w:type="gramStart"/>
      <w:r>
        <w:t>then  outlined</w:t>
      </w:r>
      <w:proofErr w:type="gramEnd"/>
      <w:r>
        <w:t xml:space="preserve"> the purpose of the APPG and this meeting. </w:t>
      </w:r>
    </w:p>
    <w:p w:rsidR="00293ED3" w:rsidRDefault="00293ED3" w:rsidP="00293ED3">
      <w:pPr>
        <w:spacing w:after="0" w:line="360" w:lineRule="auto"/>
        <w:ind w:left="360"/>
      </w:pPr>
    </w:p>
    <w:p w:rsidR="00293ED3" w:rsidRDefault="00293ED3" w:rsidP="00847EDB">
      <w:pPr>
        <w:pStyle w:val="ListParagraph"/>
        <w:numPr>
          <w:ilvl w:val="0"/>
          <w:numId w:val="4"/>
        </w:numPr>
        <w:spacing w:after="0" w:line="360" w:lineRule="auto"/>
        <w:ind w:left="720"/>
      </w:pPr>
      <w:r>
        <w:t>The following officers of the APPG were duly proposed and elected:</w:t>
      </w:r>
    </w:p>
    <w:p w:rsidR="00293ED3" w:rsidRDefault="00293ED3" w:rsidP="00293ED3">
      <w:pPr>
        <w:pStyle w:val="ListParagraph"/>
        <w:spacing w:after="0" w:line="360" w:lineRule="auto"/>
      </w:pPr>
      <w:r>
        <w:t xml:space="preserve">Chair </w:t>
      </w:r>
      <w:r>
        <w:tab/>
      </w:r>
      <w:r>
        <w:tab/>
        <w:t>Jack Lopresti MP - Conservative</w:t>
      </w:r>
    </w:p>
    <w:p w:rsidR="00293ED3" w:rsidRDefault="00293ED3" w:rsidP="00293ED3">
      <w:pPr>
        <w:pStyle w:val="ListParagraph"/>
        <w:spacing w:after="0" w:line="360" w:lineRule="auto"/>
      </w:pPr>
      <w:r>
        <w:t>Treasurer</w:t>
      </w:r>
      <w:r>
        <w:tab/>
        <w:t>Lady Sylvia Herman MP - Ulster Unionist</w:t>
      </w:r>
    </w:p>
    <w:p w:rsidR="00293ED3" w:rsidRDefault="00293ED3" w:rsidP="00293ED3">
      <w:pPr>
        <w:pStyle w:val="ListParagraph"/>
        <w:spacing w:after="0" w:line="360" w:lineRule="auto"/>
      </w:pPr>
      <w:r>
        <w:t>Vice-chairs</w:t>
      </w:r>
      <w:r>
        <w:tab/>
        <w:t>Stephen Hepburn MP - Labour</w:t>
      </w:r>
    </w:p>
    <w:p w:rsidR="00293ED3" w:rsidRDefault="00293ED3" w:rsidP="00293ED3">
      <w:pPr>
        <w:pStyle w:val="ListParagraph"/>
        <w:spacing w:after="0" w:line="360" w:lineRule="auto"/>
      </w:pPr>
      <w:r>
        <w:tab/>
      </w:r>
      <w:r>
        <w:tab/>
        <w:t>Nigel Adams MP - Conservative</w:t>
      </w:r>
    </w:p>
    <w:p w:rsidR="00293ED3" w:rsidRDefault="00293ED3" w:rsidP="00293ED3">
      <w:pPr>
        <w:pStyle w:val="ListParagraph"/>
        <w:spacing w:after="0" w:line="360" w:lineRule="auto"/>
      </w:pPr>
      <w:r>
        <w:tab/>
      </w:r>
      <w:r>
        <w:tab/>
      </w:r>
      <w:proofErr w:type="spellStart"/>
      <w:r>
        <w:t>Sheryll</w:t>
      </w:r>
      <w:proofErr w:type="spellEnd"/>
      <w:r>
        <w:t xml:space="preserve"> Murray MP - Conservative</w:t>
      </w:r>
    </w:p>
    <w:p w:rsidR="00293ED3" w:rsidRDefault="00847EDB" w:rsidP="00293ED3">
      <w:pPr>
        <w:pStyle w:val="ListParagraph"/>
        <w:spacing w:after="0" w:line="360" w:lineRule="auto"/>
      </w:pPr>
      <w:r>
        <w:tab/>
      </w:r>
      <w:r>
        <w:tab/>
        <w:t>Rosie Cooper</w:t>
      </w:r>
      <w:r w:rsidR="00293ED3">
        <w:t xml:space="preserve"> MP – Labour</w:t>
      </w:r>
    </w:p>
    <w:p w:rsidR="00293ED3" w:rsidRDefault="00293ED3" w:rsidP="00293ED3">
      <w:pPr>
        <w:pStyle w:val="ListParagraph"/>
        <w:spacing w:after="0" w:line="360" w:lineRule="auto"/>
      </w:pPr>
    </w:p>
    <w:p w:rsidR="00293ED3" w:rsidRDefault="00293ED3" w:rsidP="00847EDB">
      <w:pPr>
        <w:pStyle w:val="ListParagraph"/>
        <w:numPr>
          <w:ilvl w:val="0"/>
          <w:numId w:val="4"/>
        </w:numPr>
        <w:spacing w:after="0" w:line="360" w:lineRule="auto"/>
        <w:ind w:left="720"/>
      </w:pPr>
      <w:r>
        <w:t>Julie Wootton the chair of Max Appeal (the charity acting as secretariat to the APPG) gave a brief outline of the issues being faced by people who have the condition, or child or family member who have 22q11DS. It was agreed that the condition affected all aspects of family life and was something that should be brought to the attention of MPs so they could better serve the needs of their constituents.</w:t>
      </w:r>
    </w:p>
    <w:p w:rsidR="00293ED3" w:rsidRDefault="00293ED3" w:rsidP="00293ED3">
      <w:pPr>
        <w:spacing w:after="0" w:line="360" w:lineRule="auto"/>
        <w:ind w:left="360"/>
      </w:pPr>
    </w:p>
    <w:p w:rsidR="00293ED3" w:rsidRDefault="00293ED3" w:rsidP="00293ED3">
      <w:pPr>
        <w:spacing w:after="0" w:line="360" w:lineRule="auto"/>
        <w:ind w:left="360"/>
      </w:pPr>
    </w:p>
    <w:p w:rsidR="00293ED3" w:rsidRDefault="00293ED3" w:rsidP="00293ED3">
      <w:pPr>
        <w:spacing w:after="0" w:line="360" w:lineRule="auto"/>
        <w:ind w:left="360"/>
      </w:pPr>
    </w:p>
    <w:p w:rsidR="00293ED3" w:rsidRDefault="00293ED3" w:rsidP="00293ED3">
      <w:pPr>
        <w:spacing w:after="0" w:line="360" w:lineRule="auto"/>
        <w:ind w:left="360"/>
      </w:pPr>
    </w:p>
    <w:p w:rsidR="00293ED3" w:rsidRDefault="00293ED3" w:rsidP="00847EDB">
      <w:pPr>
        <w:pStyle w:val="ListParagraph"/>
        <w:numPr>
          <w:ilvl w:val="0"/>
          <w:numId w:val="4"/>
        </w:numPr>
        <w:spacing w:after="0" w:line="360" w:lineRule="auto"/>
        <w:ind w:left="720"/>
      </w:pPr>
      <w:r>
        <w:t>A good debate ensued concerning the APPG Aims for this Parliament. It was agreed that the long term objective was to bring a substantive report to the house concerning the effects of the condition and the ramifications that had for health, education and social care providers in terms of known costs and efficiencies of having co-ordinated care and support. The tests to diagnose the condition, perceptions of those with the condition to society, and the estimated prevalence of the condition were also discussed.</w:t>
      </w:r>
    </w:p>
    <w:p w:rsidR="00293ED3" w:rsidRDefault="00293ED3" w:rsidP="00293ED3">
      <w:pPr>
        <w:spacing w:after="0" w:line="360" w:lineRule="auto"/>
        <w:ind w:left="360"/>
      </w:pPr>
    </w:p>
    <w:p w:rsidR="00293ED3" w:rsidRDefault="00293ED3" w:rsidP="00847EDB">
      <w:pPr>
        <w:pStyle w:val="ListParagraph"/>
        <w:numPr>
          <w:ilvl w:val="0"/>
          <w:numId w:val="4"/>
        </w:numPr>
        <w:spacing w:after="0" w:line="360" w:lineRule="auto"/>
        <w:ind w:left="720"/>
      </w:pPr>
      <w:r>
        <w:t>The agreed actions were:</w:t>
      </w:r>
    </w:p>
    <w:p w:rsidR="00293ED3" w:rsidRDefault="00293ED3" w:rsidP="00293ED3">
      <w:pPr>
        <w:pStyle w:val="ListParagraph"/>
        <w:numPr>
          <w:ilvl w:val="0"/>
          <w:numId w:val="2"/>
        </w:numPr>
        <w:spacing w:after="0" w:line="360" w:lineRule="auto"/>
      </w:pPr>
      <w:r>
        <w:t xml:space="preserve">Max Appeal to: </w:t>
      </w:r>
      <w:r>
        <w:tab/>
      </w:r>
    </w:p>
    <w:p w:rsidR="00293ED3" w:rsidRDefault="00293ED3" w:rsidP="00293ED3">
      <w:pPr>
        <w:pStyle w:val="ListParagraph"/>
        <w:numPr>
          <w:ilvl w:val="1"/>
          <w:numId w:val="2"/>
        </w:numPr>
        <w:spacing w:after="0" w:line="360" w:lineRule="auto"/>
      </w:pPr>
      <w:r>
        <w:t>organise an academic to attend the next meeti</w:t>
      </w:r>
      <w:r w:rsidR="00847EDB">
        <w:t>ng to inform members of a</w:t>
      </w:r>
      <w:r>
        <w:t xml:space="preserve"> research</w:t>
      </w:r>
      <w:r w:rsidR="00847EDB">
        <w:t xml:space="preserve"> project.</w:t>
      </w:r>
    </w:p>
    <w:p w:rsidR="00293ED3" w:rsidRDefault="00293ED3" w:rsidP="00293ED3">
      <w:pPr>
        <w:pStyle w:val="ListParagraph"/>
        <w:numPr>
          <w:ilvl w:val="1"/>
          <w:numId w:val="2"/>
        </w:numPr>
        <w:spacing w:after="0" w:line="360" w:lineRule="auto"/>
      </w:pPr>
      <w:r>
        <w:t>Commence work to produce the long term report on researching costs and multiple appointment cos</w:t>
      </w:r>
      <w:r w:rsidR="00847EDB">
        <w:t>ts as opposed to a specialist clinic.</w:t>
      </w:r>
    </w:p>
    <w:p w:rsidR="00293ED3" w:rsidRDefault="00293ED3" w:rsidP="00293ED3">
      <w:pPr>
        <w:pStyle w:val="ListParagraph"/>
        <w:numPr>
          <w:ilvl w:val="1"/>
          <w:numId w:val="2"/>
        </w:numPr>
        <w:spacing w:after="0" w:line="360" w:lineRule="auto"/>
      </w:pPr>
      <w:r>
        <w:t>Supply feedback from Great Ormond Street on their costs of running the specialist clinic</w:t>
      </w:r>
      <w:r w:rsidR="00847EDB">
        <w:t>.</w:t>
      </w:r>
    </w:p>
    <w:p w:rsidR="00293ED3" w:rsidRDefault="00293ED3" w:rsidP="00293ED3">
      <w:pPr>
        <w:pStyle w:val="ListParagraph"/>
        <w:numPr>
          <w:ilvl w:val="1"/>
          <w:numId w:val="2"/>
        </w:numPr>
        <w:spacing w:after="0" w:line="360" w:lineRule="auto"/>
      </w:pPr>
      <w:r>
        <w:t>Report back on the findings of the Great Ormond Street study on mental health issues in young people with 22q11DS</w:t>
      </w:r>
      <w:r w:rsidR="00847EDB">
        <w:t>.</w:t>
      </w:r>
    </w:p>
    <w:p w:rsidR="00293ED3" w:rsidRDefault="00293ED3" w:rsidP="00293ED3">
      <w:pPr>
        <w:pStyle w:val="ListParagraph"/>
        <w:numPr>
          <w:ilvl w:val="1"/>
          <w:numId w:val="2"/>
        </w:numPr>
        <w:spacing w:after="0" w:line="360" w:lineRule="auto"/>
      </w:pPr>
      <w:r>
        <w:t>Encourage Max Appeal members whose MP did not attend this meeting to write expressing disappointment</w:t>
      </w:r>
      <w:r w:rsidR="00847EDB">
        <w:t>.</w:t>
      </w:r>
    </w:p>
    <w:p w:rsidR="00293ED3" w:rsidRDefault="00293ED3" w:rsidP="00293ED3">
      <w:pPr>
        <w:pStyle w:val="ListParagraph"/>
        <w:numPr>
          <w:ilvl w:val="0"/>
          <w:numId w:val="2"/>
        </w:numPr>
        <w:spacing w:after="0" w:line="360" w:lineRule="auto"/>
      </w:pPr>
      <w:r>
        <w:t>Jack Lopresti MP  to:</w:t>
      </w:r>
    </w:p>
    <w:p w:rsidR="00293ED3" w:rsidRDefault="00293ED3" w:rsidP="00293ED3">
      <w:pPr>
        <w:pStyle w:val="ListParagraph"/>
        <w:numPr>
          <w:ilvl w:val="1"/>
          <w:numId w:val="2"/>
        </w:numPr>
        <w:spacing w:after="0" w:line="360" w:lineRule="auto"/>
      </w:pPr>
      <w:r>
        <w:t>Propose a Parliamentary question</w:t>
      </w:r>
    </w:p>
    <w:p w:rsidR="00293ED3" w:rsidRDefault="00293ED3" w:rsidP="00293ED3">
      <w:pPr>
        <w:pStyle w:val="ListParagraph"/>
        <w:numPr>
          <w:ilvl w:val="1"/>
          <w:numId w:val="2"/>
        </w:numPr>
        <w:spacing w:after="0" w:line="360" w:lineRule="auto"/>
      </w:pPr>
      <w:r>
        <w:t>Call for an a</w:t>
      </w:r>
      <w:r w:rsidR="00847EDB">
        <w:t>djournment debate/debate in Westminster H</w:t>
      </w:r>
      <w:r>
        <w:t>all</w:t>
      </w:r>
    </w:p>
    <w:p w:rsidR="00293ED3" w:rsidRDefault="00293ED3" w:rsidP="00293ED3">
      <w:pPr>
        <w:pStyle w:val="ListParagraph"/>
        <w:numPr>
          <w:ilvl w:val="0"/>
          <w:numId w:val="2"/>
        </w:numPr>
        <w:spacing w:after="0" w:line="360" w:lineRule="auto"/>
      </w:pPr>
      <w:r>
        <w:t>Selina Short to:</w:t>
      </w:r>
    </w:p>
    <w:p w:rsidR="00293ED3" w:rsidRDefault="00293ED3" w:rsidP="00293ED3">
      <w:pPr>
        <w:pStyle w:val="ListParagraph"/>
        <w:numPr>
          <w:ilvl w:val="1"/>
          <w:numId w:val="2"/>
        </w:numPr>
        <w:spacing w:after="0" w:line="360" w:lineRule="auto"/>
      </w:pPr>
      <w:r>
        <w:t>Provide the secretariat with the new rules for APPG</w:t>
      </w:r>
    </w:p>
    <w:p w:rsidR="00293ED3" w:rsidRDefault="00293ED3" w:rsidP="00293ED3">
      <w:pPr>
        <w:spacing w:after="0" w:line="360" w:lineRule="auto"/>
        <w:ind w:left="360"/>
      </w:pPr>
    </w:p>
    <w:p w:rsidR="00293ED3" w:rsidRDefault="00293ED3" w:rsidP="00847EDB">
      <w:pPr>
        <w:pStyle w:val="ListParagraph"/>
        <w:numPr>
          <w:ilvl w:val="0"/>
          <w:numId w:val="4"/>
        </w:numPr>
        <w:spacing w:after="0" w:line="360" w:lineRule="auto"/>
        <w:ind w:left="720"/>
      </w:pPr>
      <w:r>
        <w:t>Date of next meeting</w:t>
      </w:r>
    </w:p>
    <w:p w:rsidR="00293ED3" w:rsidRDefault="00293ED3" w:rsidP="00293ED3">
      <w:pPr>
        <w:spacing w:after="0" w:line="360" w:lineRule="auto"/>
        <w:ind w:left="360" w:firstLine="360"/>
      </w:pPr>
      <w:r>
        <w:t>TBA – but before Christmas</w:t>
      </w:r>
    </w:p>
    <w:p w:rsidR="00293ED3" w:rsidRDefault="00293ED3" w:rsidP="00293ED3">
      <w:pPr>
        <w:spacing w:after="0" w:line="360" w:lineRule="auto"/>
        <w:ind w:left="360" w:firstLine="360"/>
      </w:pPr>
    </w:p>
    <w:p w:rsidR="00293ED3" w:rsidRDefault="00293ED3" w:rsidP="00847EDB">
      <w:pPr>
        <w:pStyle w:val="ListParagraph"/>
        <w:numPr>
          <w:ilvl w:val="0"/>
          <w:numId w:val="4"/>
        </w:numPr>
        <w:spacing w:after="0" w:line="360" w:lineRule="auto"/>
        <w:ind w:left="720"/>
      </w:pPr>
      <w:r>
        <w:t>No matters were raised under any other business and Jack Lopresti MP declared the meeting closed.</w:t>
      </w:r>
    </w:p>
    <w:p w:rsidR="00293ED3" w:rsidRPr="00A50A10" w:rsidRDefault="00293ED3" w:rsidP="00293ED3">
      <w:pPr>
        <w:spacing w:line="720" w:lineRule="auto"/>
      </w:pPr>
    </w:p>
    <w:sectPr w:rsidR="00293ED3" w:rsidRPr="00A50A10" w:rsidSect="00D23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A8"/>
    <w:multiLevelType w:val="hybridMultilevel"/>
    <w:tmpl w:val="E1062BD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17B86"/>
    <w:multiLevelType w:val="hybridMultilevel"/>
    <w:tmpl w:val="E1062BD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13C72"/>
    <w:multiLevelType w:val="hybridMultilevel"/>
    <w:tmpl w:val="4266A0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081645"/>
    <w:multiLevelType w:val="hybridMultilevel"/>
    <w:tmpl w:val="6DBC36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10"/>
    <w:rsid w:val="000325EB"/>
    <w:rsid w:val="00073855"/>
    <w:rsid w:val="00086728"/>
    <w:rsid w:val="000874B2"/>
    <w:rsid w:val="00183280"/>
    <w:rsid w:val="001C55AC"/>
    <w:rsid w:val="00293ED3"/>
    <w:rsid w:val="002A0A40"/>
    <w:rsid w:val="004E6EA3"/>
    <w:rsid w:val="006A6D49"/>
    <w:rsid w:val="006F195C"/>
    <w:rsid w:val="00700804"/>
    <w:rsid w:val="0073732E"/>
    <w:rsid w:val="00847EDB"/>
    <w:rsid w:val="008F0EE2"/>
    <w:rsid w:val="009907B3"/>
    <w:rsid w:val="00A50A10"/>
    <w:rsid w:val="00A76FC0"/>
    <w:rsid w:val="00D234BA"/>
    <w:rsid w:val="00D91C9A"/>
    <w:rsid w:val="00E34F64"/>
    <w:rsid w:val="00FA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E4973-D358-4CF0-BFC0-B8FF08BF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10"/>
    <w:pPr>
      <w:ind w:left="720"/>
      <w:contextualSpacing/>
    </w:pPr>
  </w:style>
  <w:style w:type="paragraph" w:styleId="BalloonText">
    <w:name w:val="Balloon Text"/>
    <w:basedOn w:val="Normal"/>
    <w:link w:val="BalloonTextChar"/>
    <w:uiPriority w:val="99"/>
    <w:semiHidden/>
    <w:unhideWhenUsed/>
    <w:rsid w:val="00737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Selina A</dc:creator>
  <cp:keywords/>
  <dc:description/>
  <cp:lastModifiedBy>Steph</cp:lastModifiedBy>
  <cp:revision>2</cp:revision>
  <cp:lastPrinted>2015-06-22T17:27:00Z</cp:lastPrinted>
  <dcterms:created xsi:type="dcterms:W3CDTF">2020-09-22T11:10:00Z</dcterms:created>
  <dcterms:modified xsi:type="dcterms:W3CDTF">2020-09-22T11:10:00Z</dcterms:modified>
</cp:coreProperties>
</file>