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1D12" w14:textId="4D8E1078" w:rsidR="00B042A3" w:rsidRDefault="00B042A3" w:rsidP="00B042A3">
      <w:pPr>
        <w:jc w:val="center"/>
        <w:rPr>
          <w:b/>
          <w:bCs/>
          <w:u w:val="single"/>
        </w:rPr>
      </w:pPr>
      <w:r>
        <w:rPr>
          <w:b/>
          <w:bCs/>
          <w:u w:val="single"/>
        </w:rPr>
        <w:t>Minutes: APPG 22q11 Syndrome AGM – 20 March 2024</w:t>
      </w:r>
    </w:p>
    <w:p w14:paraId="121623B1" w14:textId="77777777" w:rsidR="00B042A3" w:rsidRDefault="00B042A3" w:rsidP="00B042A3">
      <w:pPr>
        <w:rPr>
          <w:b/>
          <w:bCs/>
          <w:u w:val="single"/>
        </w:rPr>
      </w:pPr>
      <w:r>
        <w:rPr>
          <w:b/>
          <w:bCs/>
          <w:u w:val="single"/>
        </w:rPr>
        <w:t>Attendees</w:t>
      </w:r>
    </w:p>
    <w:p w14:paraId="7664035B" w14:textId="77777777" w:rsidR="00B042A3" w:rsidRDefault="00B042A3" w:rsidP="00B042A3">
      <w:pPr>
        <w:pStyle w:val="ListParagraph"/>
        <w:numPr>
          <w:ilvl w:val="0"/>
          <w:numId w:val="1"/>
        </w:numPr>
      </w:pPr>
      <w:r>
        <w:t xml:space="preserve">David </w:t>
      </w:r>
      <w:proofErr w:type="spellStart"/>
      <w:r>
        <w:t>Duguid</w:t>
      </w:r>
      <w:proofErr w:type="spellEnd"/>
      <w:r>
        <w:t xml:space="preserve"> MP (DD)</w:t>
      </w:r>
    </w:p>
    <w:p w14:paraId="75E1B3E4" w14:textId="29DBC8EB" w:rsidR="00B042A3" w:rsidRDefault="00B042A3" w:rsidP="00B042A3">
      <w:pPr>
        <w:pStyle w:val="ListParagraph"/>
        <w:numPr>
          <w:ilvl w:val="0"/>
          <w:numId w:val="1"/>
        </w:numPr>
      </w:pPr>
      <w:r>
        <w:t>Julie Wootton (APPG Secretariat and Max Appeal) (JW)</w:t>
      </w:r>
    </w:p>
    <w:p w14:paraId="6EBF1927" w14:textId="77777777" w:rsidR="00B042A3" w:rsidRDefault="00B042A3" w:rsidP="00B042A3">
      <w:pPr>
        <w:pStyle w:val="ListParagraph"/>
        <w:numPr>
          <w:ilvl w:val="0"/>
          <w:numId w:val="1"/>
        </w:numPr>
      </w:pPr>
      <w:r>
        <w:t>Paul Wootton (Max Appeal) (PW)</w:t>
      </w:r>
    </w:p>
    <w:p w14:paraId="0BD09743" w14:textId="4A63FA7C" w:rsidR="00B042A3" w:rsidRDefault="00B042A3" w:rsidP="00B042A3">
      <w:pPr>
        <w:pStyle w:val="ListParagraph"/>
        <w:numPr>
          <w:ilvl w:val="0"/>
          <w:numId w:val="1"/>
        </w:numPr>
      </w:pPr>
      <w:r>
        <w:t xml:space="preserve">Max Appeal member </w:t>
      </w:r>
    </w:p>
    <w:p w14:paraId="76A23A47" w14:textId="3042D0C2" w:rsidR="00B042A3" w:rsidRDefault="00B042A3" w:rsidP="00B042A3">
      <w:pPr>
        <w:pStyle w:val="ListParagraph"/>
        <w:numPr>
          <w:ilvl w:val="0"/>
          <w:numId w:val="1"/>
        </w:numPr>
      </w:pPr>
      <w:r>
        <w:t>Lord Farmer (LF)</w:t>
      </w:r>
    </w:p>
    <w:p w14:paraId="51659292" w14:textId="3509AE5E" w:rsidR="00B042A3" w:rsidRDefault="00B042A3" w:rsidP="00B042A3">
      <w:pPr>
        <w:pStyle w:val="ListParagraph"/>
        <w:numPr>
          <w:ilvl w:val="0"/>
          <w:numId w:val="1"/>
        </w:numPr>
      </w:pPr>
      <w:r>
        <w:t>Samantha Callan (Lord Farmer’s Office) (SC)</w:t>
      </w:r>
    </w:p>
    <w:p w14:paraId="15CC35DE" w14:textId="42D32339" w:rsidR="00B042A3" w:rsidRDefault="00B042A3" w:rsidP="00B042A3">
      <w:pPr>
        <w:pStyle w:val="ListParagraph"/>
        <w:numPr>
          <w:ilvl w:val="0"/>
          <w:numId w:val="1"/>
        </w:numPr>
      </w:pPr>
      <w:r>
        <w:t xml:space="preserve">Natalie </w:t>
      </w:r>
      <w:proofErr w:type="spellStart"/>
      <w:r>
        <w:t>Elphicke</w:t>
      </w:r>
      <w:proofErr w:type="spellEnd"/>
      <w:r w:rsidR="00471452">
        <w:t xml:space="preserve"> MP</w:t>
      </w:r>
      <w:r>
        <w:t xml:space="preserve"> (NE)</w:t>
      </w:r>
    </w:p>
    <w:p w14:paraId="770C22EE" w14:textId="4FF7EA9B" w:rsidR="00B042A3" w:rsidRDefault="00B042A3" w:rsidP="00B042A3">
      <w:pPr>
        <w:pStyle w:val="ListParagraph"/>
        <w:numPr>
          <w:ilvl w:val="0"/>
          <w:numId w:val="1"/>
        </w:numPr>
      </w:pPr>
      <w:r>
        <w:t xml:space="preserve">Lord </w:t>
      </w:r>
      <w:proofErr w:type="spellStart"/>
      <w:r>
        <w:t>Borwick</w:t>
      </w:r>
      <w:proofErr w:type="spellEnd"/>
      <w:r w:rsidR="001424D8">
        <w:t xml:space="preserve"> (LB)</w:t>
      </w:r>
    </w:p>
    <w:p w14:paraId="0922D8E8" w14:textId="502F58AC" w:rsidR="00471452" w:rsidRDefault="00471452" w:rsidP="00B042A3">
      <w:pPr>
        <w:pStyle w:val="ListParagraph"/>
        <w:numPr>
          <w:ilvl w:val="0"/>
          <w:numId w:val="1"/>
        </w:numPr>
      </w:pPr>
      <w:r>
        <w:t>Chris Green MP</w:t>
      </w:r>
      <w:r w:rsidR="001424D8">
        <w:t xml:space="preserve"> (CG)</w:t>
      </w:r>
    </w:p>
    <w:p w14:paraId="4C9F1E1A" w14:textId="30232B62" w:rsidR="00471452" w:rsidRDefault="00471452" w:rsidP="00B042A3">
      <w:pPr>
        <w:pStyle w:val="ListParagraph"/>
        <w:numPr>
          <w:ilvl w:val="0"/>
          <w:numId w:val="1"/>
        </w:numPr>
      </w:pPr>
      <w:r>
        <w:t>Liz Twist MP</w:t>
      </w:r>
      <w:r w:rsidR="001424D8">
        <w:t xml:space="preserve"> (LT)</w:t>
      </w:r>
    </w:p>
    <w:p w14:paraId="5588CAD1" w14:textId="77777777" w:rsidR="00B042A3" w:rsidRDefault="00B042A3" w:rsidP="00B042A3">
      <w:pPr>
        <w:rPr>
          <w:b/>
          <w:bCs/>
          <w:u w:val="single"/>
        </w:rPr>
      </w:pPr>
      <w:r>
        <w:rPr>
          <w:b/>
          <w:bCs/>
          <w:u w:val="single"/>
        </w:rPr>
        <w:t>Apologies</w:t>
      </w:r>
    </w:p>
    <w:p w14:paraId="7BD9890A" w14:textId="379A07F4" w:rsidR="00B042A3" w:rsidRDefault="00B042A3" w:rsidP="00B042A3">
      <w:pPr>
        <w:pStyle w:val="ListParagraph"/>
        <w:numPr>
          <w:ilvl w:val="0"/>
          <w:numId w:val="2"/>
        </w:numPr>
      </w:pPr>
      <w:r>
        <w:t xml:space="preserve">Baroness Eaton DBE DL </w:t>
      </w:r>
    </w:p>
    <w:p w14:paraId="1360B1B3" w14:textId="0A8C9D27" w:rsidR="00D92FB2" w:rsidRDefault="00D92FB2" w:rsidP="00D92FB2">
      <w:pPr>
        <w:pStyle w:val="ListParagraph"/>
        <w:numPr>
          <w:ilvl w:val="0"/>
          <w:numId w:val="2"/>
        </w:numPr>
      </w:pPr>
      <w:r>
        <w:t>Alex Sobel MP (AS)</w:t>
      </w:r>
    </w:p>
    <w:p w14:paraId="3C9076CC" w14:textId="4BEFDD18" w:rsidR="00B042A3" w:rsidRDefault="00B042A3" w:rsidP="00B042A3">
      <w:pPr>
        <w:pStyle w:val="ListParagraph"/>
        <w:numPr>
          <w:ilvl w:val="0"/>
          <w:numId w:val="2"/>
        </w:numPr>
      </w:pPr>
      <w:r>
        <w:t>Ian Levy</w:t>
      </w:r>
      <w:r w:rsidR="003E6632">
        <w:t xml:space="preserve"> MP</w:t>
      </w:r>
    </w:p>
    <w:p w14:paraId="0D2A527E" w14:textId="77777777" w:rsidR="00B042A3" w:rsidRDefault="00B042A3" w:rsidP="00B042A3">
      <w:pPr>
        <w:pStyle w:val="ListParagraph"/>
        <w:numPr>
          <w:ilvl w:val="0"/>
          <w:numId w:val="2"/>
        </w:numPr>
      </w:pPr>
      <w:r>
        <w:t>Lord Stone of Blackheath</w:t>
      </w:r>
    </w:p>
    <w:p w14:paraId="2BAB7235" w14:textId="2AF2ADA6" w:rsidR="00B042A3" w:rsidRDefault="00B042A3" w:rsidP="00B042A3">
      <w:pPr>
        <w:pStyle w:val="ListParagraph"/>
        <w:numPr>
          <w:ilvl w:val="0"/>
          <w:numId w:val="2"/>
        </w:numPr>
      </w:pPr>
      <w:proofErr w:type="spellStart"/>
      <w:r>
        <w:t>Nickie</w:t>
      </w:r>
      <w:proofErr w:type="spellEnd"/>
      <w:r>
        <w:t xml:space="preserve"> Aiken</w:t>
      </w:r>
      <w:r w:rsidR="003E6632">
        <w:t xml:space="preserve"> MP</w:t>
      </w:r>
    </w:p>
    <w:p w14:paraId="6B492B33" w14:textId="77777777" w:rsidR="00B042A3" w:rsidRDefault="00B042A3" w:rsidP="00B042A3">
      <w:pPr>
        <w:pStyle w:val="ListParagraph"/>
        <w:numPr>
          <w:ilvl w:val="0"/>
          <w:numId w:val="2"/>
        </w:numPr>
      </w:pPr>
      <w:r>
        <w:t>Baroness Cox</w:t>
      </w:r>
    </w:p>
    <w:p w14:paraId="710B3C75" w14:textId="77777777" w:rsidR="00B042A3" w:rsidRDefault="00B042A3" w:rsidP="00B042A3">
      <w:pPr>
        <w:pStyle w:val="ListParagraph"/>
        <w:numPr>
          <w:ilvl w:val="0"/>
          <w:numId w:val="2"/>
        </w:numPr>
      </w:pPr>
      <w:r>
        <w:t xml:space="preserve">Lord </w:t>
      </w:r>
      <w:proofErr w:type="spellStart"/>
      <w:r>
        <w:t>Lipsey</w:t>
      </w:r>
      <w:proofErr w:type="spellEnd"/>
    </w:p>
    <w:p w14:paraId="571B5B4C" w14:textId="77777777" w:rsidR="00B042A3" w:rsidRDefault="00B042A3" w:rsidP="00B042A3">
      <w:pPr>
        <w:pStyle w:val="ListParagraph"/>
        <w:numPr>
          <w:ilvl w:val="0"/>
          <w:numId w:val="2"/>
        </w:numPr>
      </w:pPr>
      <w:r>
        <w:t>Baroness Hollins</w:t>
      </w:r>
    </w:p>
    <w:p w14:paraId="4F8A6A1F" w14:textId="77777777" w:rsidR="00B042A3" w:rsidRDefault="00B042A3" w:rsidP="00B042A3">
      <w:pPr>
        <w:pStyle w:val="ListParagraph"/>
        <w:numPr>
          <w:ilvl w:val="0"/>
          <w:numId w:val="2"/>
        </w:numPr>
      </w:pPr>
      <w:r>
        <w:t>Baroness Finlay</w:t>
      </w:r>
    </w:p>
    <w:p w14:paraId="0C15F63D" w14:textId="12D2EF44" w:rsidR="00B042A3" w:rsidRDefault="00B042A3" w:rsidP="00B042A3">
      <w:pPr>
        <w:pStyle w:val="ListParagraph"/>
        <w:numPr>
          <w:ilvl w:val="0"/>
          <w:numId w:val="2"/>
        </w:numPr>
      </w:pPr>
      <w:r>
        <w:t>James Grundy</w:t>
      </w:r>
      <w:r w:rsidR="003E6632">
        <w:t xml:space="preserve"> MP</w:t>
      </w:r>
    </w:p>
    <w:p w14:paraId="355297A5" w14:textId="5CA977AC" w:rsidR="00B042A3" w:rsidRDefault="00B042A3" w:rsidP="00B042A3">
      <w:pPr>
        <w:pStyle w:val="ListParagraph"/>
        <w:numPr>
          <w:ilvl w:val="0"/>
          <w:numId w:val="2"/>
        </w:numPr>
      </w:pPr>
      <w:r>
        <w:t xml:space="preserve">Jack </w:t>
      </w:r>
      <w:proofErr w:type="spellStart"/>
      <w:r>
        <w:t>Lopresti</w:t>
      </w:r>
      <w:proofErr w:type="spellEnd"/>
      <w:r w:rsidR="003E6632">
        <w:t xml:space="preserve"> MP</w:t>
      </w:r>
    </w:p>
    <w:p w14:paraId="0666562C" w14:textId="77777777" w:rsidR="006E34CE" w:rsidRDefault="006E34CE"/>
    <w:p w14:paraId="598D7B0F" w14:textId="4671E0ED" w:rsidR="00B042A3" w:rsidRPr="00E37A63" w:rsidRDefault="00B042A3" w:rsidP="00B042A3">
      <w:pPr>
        <w:pStyle w:val="ListParagraph"/>
        <w:numPr>
          <w:ilvl w:val="0"/>
          <w:numId w:val="5"/>
        </w:numPr>
        <w:rPr>
          <w:b/>
          <w:bCs/>
        </w:rPr>
      </w:pPr>
      <w:r w:rsidRPr="00E37A63">
        <w:rPr>
          <w:b/>
          <w:bCs/>
        </w:rPr>
        <w:t>Attendees introduced themselves.</w:t>
      </w:r>
    </w:p>
    <w:p w14:paraId="20518CB7" w14:textId="77777777" w:rsidR="00B042A3" w:rsidRDefault="00B042A3" w:rsidP="00B042A3">
      <w:pPr>
        <w:pStyle w:val="ListParagraph"/>
      </w:pPr>
    </w:p>
    <w:p w14:paraId="13390719" w14:textId="70F955BF" w:rsidR="00B042A3" w:rsidRPr="00B042A3" w:rsidRDefault="00B042A3" w:rsidP="00B042A3">
      <w:pPr>
        <w:pStyle w:val="ListParagraph"/>
        <w:numPr>
          <w:ilvl w:val="0"/>
          <w:numId w:val="5"/>
        </w:numPr>
        <w:rPr>
          <w:b/>
          <w:bCs/>
        </w:rPr>
      </w:pPr>
      <w:r w:rsidRPr="00B042A3">
        <w:rPr>
          <w:b/>
          <w:bCs/>
        </w:rPr>
        <w:t>Review of 2023 Activities</w:t>
      </w:r>
    </w:p>
    <w:p w14:paraId="0DD1F877" w14:textId="3EF816CF" w:rsidR="00B042A3" w:rsidRDefault="00B042A3" w:rsidP="00B042A3">
      <w:r>
        <w:t>Parliamentary Reception on 13 December:</w:t>
      </w:r>
    </w:p>
    <w:p w14:paraId="4B35B16A" w14:textId="1213BECD" w:rsidR="00B042A3" w:rsidRDefault="00B042A3" w:rsidP="00B042A3">
      <w:r>
        <w:t xml:space="preserve">We had hoped to launch the National Consensus Document but it is still in formation. However, we did bring together international leaders and the Minister responsible for </w:t>
      </w:r>
      <w:proofErr w:type="spellStart"/>
      <w:r>
        <w:t>newborn</w:t>
      </w:r>
      <w:proofErr w:type="spellEnd"/>
      <w:r>
        <w:t xml:space="preserve"> screening. </w:t>
      </w:r>
    </w:p>
    <w:p w14:paraId="65E41496" w14:textId="77777777" w:rsidR="00B042A3" w:rsidRDefault="00B042A3" w:rsidP="00B042A3">
      <w:proofErr w:type="gramStart"/>
      <w:r>
        <w:t>20 week</w:t>
      </w:r>
      <w:proofErr w:type="gramEnd"/>
      <w:r>
        <w:t xml:space="preserve"> pre-natal screening was also mentioned but this requires a completely different ethical perspective.</w:t>
      </w:r>
    </w:p>
    <w:p w14:paraId="79F6999A" w14:textId="1270AB10" w:rsidR="00B042A3" w:rsidRDefault="00B042A3" w:rsidP="00B042A3">
      <w:r>
        <w:t xml:space="preserve">We continue to work with other APPGs </w:t>
      </w:r>
      <w:proofErr w:type="spellStart"/>
      <w:r>
        <w:t>e</w:t>
      </w:r>
      <w:r w:rsidR="00E37A63">
        <w:t>.</w:t>
      </w:r>
      <w:r>
        <w:t>g</w:t>
      </w:r>
      <w:proofErr w:type="spellEnd"/>
      <w:r>
        <w:t xml:space="preserve"> </w:t>
      </w:r>
      <w:r w:rsidR="00BC5559">
        <w:t xml:space="preserve">Rare Diseases APPG </w:t>
      </w:r>
      <w:r w:rsidR="00E37A63">
        <w:t>chaired by Liz Twist.</w:t>
      </w:r>
      <w:r>
        <w:t xml:space="preserve"> She mentioned Rare Disease Day on 29</w:t>
      </w:r>
      <w:r w:rsidRPr="00C042DB">
        <w:rPr>
          <w:vertAlign w:val="superscript"/>
        </w:rPr>
        <w:t>th</w:t>
      </w:r>
      <w:r>
        <w:t xml:space="preserve"> February 2024 and the issuing of alert cards for some conditions that need specialist help.</w:t>
      </w:r>
    </w:p>
    <w:p w14:paraId="046FA45B" w14:textId="77777777" w:rsidR="00B042A3" w:rsidRDefault="00B042A3" w:rsidP="00B042A3">
      <w:r>
        <w:t xml:space="preserve">We are also part of the </w:t>
      </w:r>
      <w:proofErr w:type="spellStart"/>
      <w:r>
        <w:t>Newborn</w:t>
      </w:r>
      <w:proofErr w:type="spellEnd"/>
      <w:r>
        <w:t xml:space="preserve"> Screening Coalition.</w:t>
      </w:r>
    </w:p>
    <w:p w14:paraId="4A00F0D4" w14:textId="77777777" w:rsidR="00B042A3" w:rsidRDefault="00B042A3" w:rsidP="00B042A3"/>
    <w:p w14:paraId="51D6766C" w14:textId="77777777" w:rsidR="00BC5559" w:rsidRDefault="00BC5559" w:rsidP="00B042A3"/>
    <w:p w14:paraId="63A39EE2" w14:textId="77777777" w:rsidR="00BC5559" w:rsidRDefault="00BC5559" w:rsidP="00B042A3"/>
    <w:p w14:paraId="2123D095" w14:textId="15C62C46" w:rsidR="00B042A3" w:rsidRPr="00BC5559" w:rsidRDefault="00B042A3" w:rsidP="00BC5559">
      <w:pPr>
        <w:pStyle w:val="ListParagraph"/>
        <w:numPr>
          <w:ilvl w:val="0"/>
          <w:numId w:val="5"/>
        </w:numPr>
        <w:rPr>
          <w:b/>
          <w:bCs/>
        </w:rPr>
      </w:pPr>
      <w:r w:rsidRPr="00BC5559">
        <w:rPr>
          <w:b/>
          <w:bCs/>
        </w:rPr>
        <w:lastRenderedPageBreak/>
        <w:t>APPG administration</w:t>
      </w:r>
    </w:p>
    <w:p w14:paraId="76059641" w14:textId="77777777" w:rsidR="00B042A3" w:rsidRDefault="00B042A3" w:rsidP="00B042A3">
      <w:r>
        <w:t>The issue was raised as to whether a separate account is needed for the APPG.</w:t>
      </w:r>
    </w:p>
    <w:p w14:paraId="4F62294F" w14:textId="7E8607A3" w:rsidR="00B042A3" w:rsidRDefault="00BC5559" w:rsidP="00B042A3">
      <w:r>
        <w:t>DD</w:t>
      </w:r>
      <w:r w:rsidR="00B042A3">
        <w:t xml:space="preserve"> said Jonny would investigate if APPG needs separate account.</w:t>
      </w:r>
    </w:p>
    <w:p w14:paraId="03D7928C" w14:textId="77777777" w:rsidR="00B042A3" w:rsidRDefault="00B042A3" w:rsidP="00B042A3">
      <w:r>
        <w:t>We also need to set a reporting point in the year?</w:t>
      </w:r>
    </w:p>
    <w:p w14:paraId="001DA5FB" w14:textId="47EC6A98" w:rsidR="00B042A3" w:rsidRDefault="00B042A3" w:rsidP="00B042A3">
      <w:r>
        <w:t>Expenditure and income from Max Appeal</w:t>
      </w:r>
      <w:r w:rsidR="00471452">
        <w:t xml:space="preserve"> – not the APPG -</w:t>
      </w:r>
      <w:r>
        <w:t xml:space="preserve"> is around £15k per annum.</w:t>
      </w:r>
    </w:p>
    <w:p w14:paraId="0C754C9A" w14:textId="77777777" w:rsidR="00B042A3" w:rsidRDefault="00B042A3" w:rsidP="00B042A3"/>
    <w:p w14:paraId="0B086F31" w14:textId="44ED0716" w:rsidR="00B042A3" w:rsidRPr="00BC5559" w:rsidRDefault="00B042A3" w:rsidP="00BC5559">
      <w:pPr>
        <w:pStyle w:val="ListParagraph"/>
        <w:numPr>
          <w:ilvl w:val="0"/>
          <w:numId w:val="5"/>
        </w:numPr>
        <w:rPr>
          <w:b/>
          <w:bCs/>
        </w:rPr>
      </w:pPr>
      <w:r w:rsidRPr="00BC5559">
        <w:rPr>
          <w:b/>
          <w:bCs/>
        </w:rPr>
        <w:t>APPG Aims for this Parliament</w:t>
      </w:r>
    </w:p>
    <w:p w14:paraId="2F1F1534" w14:textId="670207D5" w:rsidR="00170640" w:rsidRDefault="00B042A3" w:rsidP="00B042A3">
      <w:r>
        <w:t>The meeting was quorate and officers were appointed and registered on the APPG form.</w:t>
      </w:r>
      <w:r w:rsidR="00170640">
        <w:t xml:space="preserve"> The following Members were elected as officers:</w:t>
      </w:r>
    </w:p>
    <w:p w14:paraId="3CFC709B" w14:textId="67D6D439" w:rsidR="00170640" w:rsidRDefault="00170640" w:rsidP="00170640">
      <w:pPr>
        <w:pStyle w:val="ListParagraph"/>
        <w:numPr>
          <w:ilvl w:val="0"/>
          <w:numId w:val="6"/>
        </w:numPr>
      </w:pPr>
      <w:r>
        <w:t xml:space="preserve">David </w:t>
      </w:r>
      <w:proofErr w:type="spellStart"/>
      <w:r>
        <w:t>Duguid</w:t>
      </w:r>
      <w:proofErr w:type="spellEnd"/>
      <w:r>
        <w:t xml:space="preserve"> (Con) – Chairman</w:t>
      </w:r>
    </w:p>
    <w:p w14:paraId="590C8E6C" w14:textId="2AEF8420" w:rsidR="00170640" w:rsidRDefault="00170640" w:rsidP="00170640">
      <w:pPr>
        <w:pStyle w:val="ListParagraph"/>
        <w:numPr>
          <w:ilvl w:val="0"/>
          <w:numId w:val="6"/>
        </w:numPr>
      </w:pPr>
      <w:r>
        <w:t>Lord Farmer (Con) – Officer</w:t>
      </w:r>
    </w:p>
    <w:p w14:paraId="303BAC73" w14:textId="74243365" w:rsidR="00170640" w:rsidRDefault="00170640" w:rsidP="00170640">
      <w:pPr>
        <w:pStyle w:val="ListParagraph"/>
        <w:numPr>
          <w:ilvl w:val="0"/>
          <w:numId w:val="6"/>
        </w:numPr>
      </w:pPr>
      <w:r>
        <w:t>Alex Sobel (Lab) – Officer</w:t>
      </w:r>
    </w:p>
    <w:p w14:paraId="127DD724" w14:textId="14CAE3DD" w:rsidR="00170640" w:rsidRPr="0074009B" w:rsidRDefault="00170640" w:rsidP="00170640">
      <w:pPr>
        <w:pStyle w:val="ListParagraph"/>
        <w:numPr>
          <w:ilvl w:val="0"/>
          <w:numId w:val="6"/>
        </w:numPr>
      </w:pPr>
      <w:r>
        <w:t>Baroness Eaton (Con) - Officer</w:t>
      </w:r>
    </w:p>
    <w:p w14:paraId="1DBBD4B1" w14:textId="77777777" w:rsidR="00B042A3" w:rsidRDefault="00B042A3" w:rsidP="00B042A3">
      <w:r>
        <w:t xml:space="preserve">It was agreed that it was worthwhile to monitor other events in Parliament </w:t>
      </w:r>
      <w:proofErr w:type="spellStart"/>
      <w:r>
        <w:t>eg</w:t>
      </w:r>
      <w:proofErr w:type="spellEnd"/>
      <w:r>
        <w:t xml:space="preserve"> of APPGs on similar agendas, as mentioned earlier.</w:t>
      </w:r>
    </w:p>
    <w:p w14:paraId="49DB5A53" w14:textId="548DA0B8" w:rsidR="00B042A3" w:rsidRDefault="00B042A3" w:rsidP="00B042A3">
      <w:r>
        <w:t>L</w:t>
      </w:r>
      <w:r w:rsidR="00BC5559">
        <w:t>F</w:t>
      </w:r>
      <w:r>
        <w:t xml:space="preserve"> mentioned asking oral and written questions. Max Appeal sad they would help with ideas for WQs re: </w:t>
      </w:r>
    </w:p>
    <w:p w14:paraId="7F24FBB0" w14:textId="77777777" w:rsidR="00B042A3" w:rsidRDefault="00B042A3" w:rsidP="00B042A3">
      <w:pPr>
        <w:pStyle w:val="ListParagraph"/>
        <w:numPr>
          <w:ilvl w:val="0"/>
          <w:numId w:val="4"/>
        </w:numPr>
        <w:spacing w:line="278" w:lineRule="auto"/>
      </w:pPr>
      <w:proofErr w:type="spellStart"/>
      <w:r>
        <w:t>Newborn</w:t>
      </w:r>
      <w:proofErr w:type="spellEnd"/>
      <w:r>
        <w:t xml:space="preserve"> screening conditions</w:t>
      </w:r>
    </w:p>
    <w:p w14:paraId="48D89176" w14:textId="77777777" w:rsidR="00B042A3" w:rsidRDefault="00B042A3" w:rsidP="00B042A3">
      <w:pPr>
        <w:pStyle w:val="ListParagraph"/>
        <w:numPr>
          <w:ilvl w:val="0"/>
          <w:numId w:val="4"/>
        </w:numPr>
        <w:spacing w:line="278" w:lineRule="auto"/>
      </w:pPr>
      <w:r>
        <w:t xml:space="preserve">Specialised commissioning </w:t>
      </w:r>
    </w:p>
    <w:p w14:paraId="375145E4" w14:textId="01D670DE" w:rsidR="00B042A3" w:rsidRDefault="00B042A3" w:rsidP="00B042A3">
      <w:r>
        <w:t>D</w:t>
      </w:r>
      <w:r w:rsidR="00BC5559">
        <w:t xml:space="preserve">D </w:t>
      </w:r>
      <w:r>
        <w:t>proposed Adjournment debate and/or Westminster Hall debate.</w:t>
      </w:r>
    </w:p>
    <w:p w14:paraId="43F3167E" w14:textId="79D217BD" w:rsidR="00B042A3" w:rsidRDefault="00BC5559" w:rsidP="00B042A3">
      <w:r>
        <w:t>SS</w:t>
      </w:r>
      <w:r w:rsidR="00B042A3">
        <w:t xml:space="preserve"> suggested we try to get expert speakers to address specific subjects at APPG meetings. One suggestion was to invite someone from the National Screening Committee. </w:t>
      </w:r>
    </w:p>
    <w:p w14:paraId="5FB2B15E" w14:textId="3774ED31" w:rsidR="00B042A3" w:rsidRDefault="00B042A3" w:rsidP="00B042A3">
      <w:proofErr w:type="gramStart"/>
      <w:r>
        <w:t>Alternatively</w:t>
      </w:r>
      <w:proofErr w:type="gramEnd"/>
      <w:r>
        <w:t xml:space="preserve"> </w:t>
      </w:r>
      <w:r w:rsidR="00471452">
        <w:t>the APPG</w:t>
      </w:r>
      <w:r>
        <w:t xml:space="preserve"> could book the Jubilee Room for an awareness raising even to which MPs and peers could be invited. </w:t>
      </w:r>
    </w:p>
    <w:p w14:paraId="654B5BEE" w14:textId="77777777" w:rsidR="00B042A3" w:rsidRPr="00351078" w:rsidRDefault="00B042A3" w:rsidP="00B042A3">
      <w:pPr>
        <w:rPr>
          <w:b/>
          <w:bCs/>
        </w:rPr>
      </w:pPr>
    </w:p>
    <w:p w14:paraId="1712B22C" w14:textId="611D24CB" w:rsidR="00B042A3" w:rsidRPr="00BC5559" w:rsidRDefault="00B042A3" w:rsidP="00BC5559">
      <w:pPr>
        <w:pStyle w:val="ListParagraph"/>
        <w:numPr>
          <w:ilvl w:val="0"/>
          <w:numId w:val="5"/>
        </w:numPr>
        <w:rPr>
          <w:b/>
          <w:bCs/>
        </w:rPr>
      </w:pPr>
      <w:r w:rsidRPr="00BC5559">
        <w:rPr>
          <w:b/>
          <w:bCs/>
        </w:rPr>
        <w:t>Short presentation on Transitions from a member of Max Appeal</w:t>
      </w:r>
    </w:p>
    <w:p w14:paraId="434A0D5D" w14:textId="11F5634E" w:rsidR="00B042A3" w:rsidRDefault="00B042A3" w:rsidP="00B042A3">
      <w:r>
        <w:t xml:space="preserve">L </w:t>
      </w:r>
      <w:r w:rsidR="00671F9F">
        <w:t>(</w:t>
      </w:r>
      <w:r w:rsidR="00671F9F" w:rsidRPr="00671F9F">
        <w:rPr>
          <w:i/>
          <w:iCs/>
        </w:rPr>
        <w:t>identity shortened</w:t>
      </w:r>
      <w:r w:rsidR="00671F9F">
        <w:t xml:space="preserve">) </w:t>
      </w:r>
      <w:r>
        <w:t xml:space="preserve">is now aged 19 – diagnosis of 22q at 4 years. She developed platelets condition, immunology, anxiety, lymph nodes. </w:t>
      </w:r>
    </w:p>
    <w:p w14:paraId="0AEF784A" w14:textId="77777777" w:rsidR="00B042A3" w:rsidRDefault="00B042A3" w:rsidP="00B042A3">
      <w:r>
        <w:t>However, despite this complex set of conditions, there is very little medical support when transitioning out of Paediatrics into Adult care.</w:t>
      </w:r>
    </w:p>
    <w:p w14:paraId="1FE657A5" w14:textId="77777777" w:rsidR="00B042A3" w:rsidRDefault="00B042A3" w:rsidP="00B042A3">
      <w:r>
        <w:t>It was mentioned that following treatment in Evelina Children’s Hospital and Great Ormond St Hospital, patients who are young people are cast somewhat ‘into the abyss’ after they are required to move on age-wise.</w:t>
      </w:r>
    </w:p>
    <w:p w14:paraId="62BD2796" w14:textId="77777777" w:rsidR="00B042A3" w:rsidRDefault="00B042A3" w:rsidP="00B042A3">
      <w:r>
        <w:t>Speech and language services do little for adults.</w:t>
      </w:r>
    </w:p>
    <w:p w14:paraId="3F2A2739" w14:textId="77777777" w:rsidR="00E37A63" w:rsidRDefault="00B042A3" w:rsidP="00B042A3">
      <w:r>
        <w:t>There are now more known 22q cases requiring access into adult services through routes other than cardiac but it is very hard to get into congenital disorders services.</w:t>
      </w:r>
    </w:p>
    <w:p w14:paraId="5B49348E" w14:textId="05F911BD" w:rsidR="00B042A3" w:rsidRDefault="00B042A3" w:rsidP="00B042A3">
      <w:r w:rsidRPr="00C1368F">
        <w:rPr>
          <w:b/>
          <w:bCs/>
        </w:rPr>
        <w:lastRenderedPageBreak/>
        <w:t xml:space="preserve">Date of next meeting </w:t>
      </w:r>
      <w:r w:rsidRPr="00204DB6">
        <w:t>– [</w:t>
      </w:r>
      <w:r w:rsidR="00671F9F">
        <w:t>Proposed for 10</w:t>
      </w:r>
      <w:r w:rsidR="00671F9F">
        <w:rPr>
          <w:vertAlign w:val="superscript"/>
        </w:rPr>
        <w:t xml:space="preserve"> </w:t>
      </w:r>
      <w:r w:rsidR="00671F9F">
        <w:t>July]</w:t>
      </w:r>
    </w:p>
    <w:p w14:paraId="42A2C935" w14:textId="77777777" w:rsidR="00E37A63" w:rsidRDefault="00E37A63" w:rsidP="00B042A3"/>
    <w:p w14:paraId="0133E088" w14:textId="31F134D5" w:rsidR="00E37A63" w:rsidRPr="00E37A63" w:rsidRDefault="00E37A63" w:rsidP="00B042A3">
      <w:pPr>
        <w:rPr>
          <w:b/>
          <w:bCs/>
          <w:u w:val="single"/>
        </w:rPr>
      </w:pPr>
      <w:r w:rsidRPr="00E37A63">
        <w:rPr>
          <w:b/>
          <w:bCs/>
          <w:u w:val="single"/>
        </w:rPr>
        <w:t>Action</w:t>
      </w:r>
    </w:p>
    <w:p w14:paraId="3EC9A876" w14:textId="13D6DCB7" w:rsidR="00E37A63" w:rsidRDefault="00E37A63" w:rsidP="00E37A63">
      <w:pPr>
        <w:pStyle w:val="ListParagraph"/>
        <w:numPr>
          <w:ilvl w:val="0"/>
          <w:numId w:val="7"/>
        </w:numPr>
      </w:pPr>
      <w:r>
        <w:t>JT secures meeting room for Wednesday 10 July</w:t>
      </w:r>
    </w:p>
    <w:p w14:paraId="72182F06" w14:textId="6C7D5C77" w:rsidR="00E37A63" w:rsidRDefault="00E37A63" w:rsidP="00E37A63">
      <w:pPr>
        <w:pStyle w:val="ListParagraph"/>
        <w:numPr>
          <w:ilvl w:val="0"/>
          <w:numId w:val="7"/>
        </w:numPr>
      </w:pPr>
      <w:r>
        <w:t>JT will look into the reporting point and whether it needs to be set ourselves.</w:t>
      </w:r>
    </w:p>
    <w:p w14:paraId="6514D600" w14:textId="50F2CDED" w:rsidR="00E37A63" w:rsidRDefault="00E37A63" w:rsidP="00E37A63">
      <w:pPr>
        <w:pStyle w:val="ListParagraph"/>
        <w:numPr>
          <w:ilvl w:val="0"/>
          <w:numId w:val="7"/>
        </w:numPr>
      </w:pPr>
      <w:r>
        <w:t>JW and Max Appeal will draft WPQ’s to suggest to the APPG</w:t>
      </w:r>
    </w:p>
    <w:p w14:paraId="6E387793" w14:textId="224413C0" w:rsidR="00E37A63" w:rsidRDefault="00E37A63" w:rsidP="00E37A63">
      <w:pPr>
        <w:pStyle w:val="ListParagraph"/>
        <w:numPr>
          <w:ilvl w:val="0"/>
          <w:numId w:val="7"/>
        </w:numPr>
      </w:pPr>
      <w:r>
        <w:t>JT and DD will discuss lodging an Adjournment/Westminster Hall Debate</w:t>
      </w:r>
    </w:p>
    <w:p w14:paraId="1DF13DA2" w14:textId="0C876624" w:rsidR="00E37A63" w:rsidRDefault="00E37A63" w:rsidP="00E37A63">
      <w:pPr>
        <w:pStyle w:val="ListParagraph"/>
        <w:numPr>
          <w:ilvl w:val="0"/>
          <w:numId w:val="7"/>
        </w:numPr>
      </w:pPr>
      <w:r>
        <w:t>DD and JW discuss inviting speakers to future meetings or booking the Jubilee Room to hold an event</w:t>
      </w:r>
    </w:p>
    <w:p w14:paraId="0A38297B" w14:textId="77777777" w:rsidR="00E37A63" w:rsidRDefault="00E37A63" w:rsidP="00B042A3"/>
    <w:p w14:paraId="77DE3F82" w14:textId="77777777" w:rsidR="00E37A63" w:rsidRDefault="00E37A63" w:rsidP="00B042A3"/>
    <w:p w14:paraId="34684602" w14:textId="77777777" w:rsidR="00E37A63" w:rsidRPr="00204DB6" w:rsidRDefault="00E37A63" w:rsidP="00B042A3"/>
    <w:p w14:paraId="22720D25" w14:textId="77777777" w:rsidR="00B042A3" w:rsidRPr="00204DB6" w:rsidRDefault="00B042A3" w:rsidP="00B042A3"/>
    <w:p w14:paraId="7D07118B" w14:textId="77777777" w:rsidR="00B042A3" w:rsidRDefault="00B042A3">
      <w:bookmarkStart w:id="0" w:name="_GoBack"/>
      <w:bookmarkEnd w:id="0"/>
    </w:p>
    <w:sectPr w:rsidR="00B0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7A6"/>
    <w:multiLevelType w:val="hybridMultilevel"/>
    <w:tmpl w:val="6782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F4297"/>
    <w:multiLevelType w:val="hybridMultilevel"/>
    <w:tmpl w:val="A7DC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24CF8"/>
    <w:multiLevelType w:val="hybridMultilevel"/>
    <w:tmpl w:val="EE327418"/>
    <w:lvl w:ilvl="0" w:tplc="53B48BF6">
      <w:start w:val="20"/>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81A9D"/>
    <w:multiLevelType w:val="hybridMultilevel"/>
    <w:tmpl w:val="83CC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725D56"/>
    <w:multiLevelType w:val="hybridMultilevel"/>
    <w:tmpl w:val="E7D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D453A"/>
    <w:multiLevelType w:val="hybridMultilevel"/>
    <w:tmpl w:val="47064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A3"/>
    <w:rsid w:val="001424D8"/>
    <w:rsid w:val="00170640"/>
    <w:rsid w:val="003726E1"/>
    <w:rsid w:val="003E6632"/>
    <w:rsid w:val="00471452"/>
    <w:rsid w:val="00671F9F"/>
    <w:rsid w:val="006E34CE"/>
    <w:rsid w:val="00B042A3"/>
    <w:rsid w:val="00B77288"/>
    <w:rsid w:val="00BC5559"/>
    <w:rsid w:val="00D92FB2"/>
    <w:rsid w:val="00DA2299"/>
    <w:rsid w:val="00E3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809"/>
  <w15:chartTrackingRefBased/>
  <w15:docId w15:val="{54069411-8D98-4E9E-A738-051AD410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A3"/>
    <w:pPr>
      <w:spacing w:line="256" w:lineRule="auto"/>
    </w:pPr>
  </w:style>
  <w:style w:type="paragraph" w:styleId="Heading1">
    <w:name w:val="heading 1"/>
    <w:basedOn w:val="Normal"/>
    <w:next w:val="Normal"/>
    <w:link w:val="Heading1Char"/>
    <w:uiPriority w:val="9"/>
    <w:qFormat/>
    <w:rsid w:val="00B042A3"/>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A3"/>
    <w:pPr>
      <w:ind w:left="720"/>
      <w:contextualSpacing/>
    </w:pPr>
  </w:style>
  <w:style w:type="character" w:customStyle="1" w:styleId="Heading1Char">
    <w:name w:val="Heading 1 Char"/>
    <w:basedOn w:val="DefaultParagraphFont"/>
    <w:link w:val="Heading1"/>
    <w:uiPriority w:val="9"/>
    <w:rsid w:val="00B042A3"/>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DUGUID, David</dc:creator>
  <cp:keywords/>
  <dc:description/>
  <cp:lastModifiedBy>Steph</cp:lastModifiedBy>
  <cp:revision>2</cp:revision>
  <dcterms:created xsi:type="dcterms:W3CDTF">2024-04-18T11:23:00Z</dcterms:created>
  <dcterms:modified xsi:type="dcterms:W3CDTF">2024-04-18T11:23:00Z</dcterms:modified>
</cp:coreProperties>
</file>